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24EE" w14:textId="3D532D4D" w:rsidR="00650A98" w:rsidRDefault="00CD6BA1" w:rsidP="005E7794">
      <w:pPr>
        <w:jc w:val="center"/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>PONENCIA EN EXTENSO</w:t>
      </w:r>
      <w:r w:rsidR="00DD6CCF">
        <w:rPr>
          <w:rFonts w:ascii="Arial" w:eastAsia="Times New Roman" w:hAnsi="Arial" w:cs="Arial"/>
          <w:b/>
          <w:bCs/>
          <w:lang w:eastAsia="es-MX"/>
        </w:rPr>
        <w:t xml:space="preserve"> PARA PUBLICACIÓN</w:t>
      </w:r>
    </w:p>
    <w:p w14:paraId="4955EA03" w14:textId="77777777" w:rsidR="00CD6BA1" w:rsidRPr="00892A9A" w:rsidRDefault="00CD6BA1" w:rsidP="005E7794">
      <w:pPr>
        <w:jc w:val="center"/>
        <w:rPr>
          <w:rFonts w:ascii="Arial" w:hAnsi="Arial" w:cs="Arial"/>
        </w:rPr>
      </w:pPr>
    </w:p>
    <w:p w14:paraId="570910FA" w14:textId="2E5556E7" w:rsidR="0022356F" w:rsidRPr="00892A9A" w:rsidRDefault="00D331C5">
      <w:pPr>
        <w:rPr>
          <w:rFonts w:ascii="Arial" w:hAnsi="Arial" w:cs="Arial"/>
        </w:rPr>
      </w:pPr>
      <w:r w:rsidRPr="00892A9A">
        <w:rPr>
          <w:rFonts w:ascii="Arial" w:hAnsi="Arial" w:cs="Arial"/>
        </w:rPr>
        <w:t xml:space="preserve">Temática en la que </w:t>
      </w:r>
      <w:r w:rsidR="00CD6BA1">
        <w:rPr>
          <w:rFonts w:ascii="Arial" w:hAnsi="Arial" w:cs="Arial"/>
        </w:rPr>
        <w:t>fue aceptado</w:t>
      </w:r>
      <w:r w:rsidRPr="00892A9A">
        <w:rPr>
          <w:rFonts w:ascii="Arial" w:hAnsi="Arial" w:cs="Arial"/>
        </w:rPr>
        <w:t xml:space="preserve">: </w:t>
      </w:r>
    </w:p>
    <w:p w14:paraId="2E87B0DF" w14:textId="269921AC" w:rsidR="00D331C5" w:rsidRPr="00892A9A" w:rsidRDefault="00D331C5">
      <w:pPr>
        <w:rPr>
          <w:rFonts w:ascii="Arial" w:hAnsi="Arial" w:cs="Arial"/>
        </w:rPr>
      </w:pPr>
    </w:p>
    <w:p w14:paraId="5BAD81F9" w14:textId="61E40527" w:rsidR="00D331C5" w:rsidRPr="00BD38F1" w:rsidRDefault="00D331C5">
      <w:pPr>
        <w:rPr>
          <w:rFonts w:ascii="Arial" w:hAnsi="Arial" w:cs="Arial"/>
          <w:b/>
          <w:bCs/>
        </w:rPr>
      </w:pPr>
      <w:r w:rsidRPr="00BD38F1">
        <w:rPr>
          <w:rFonts w:ascii="Arial" w:hAnsi="Arial" w:cs="Arial"/>
          <w:b/>
          <w:bCs/>
        </w:rPr>
        <w:t>Titulo</w:t>
      </w:r>
    </w:p>
    <w:p w14:paraId="03A68350" w14:textId="260834E2" w:rsidR="00D331C5" w:rsidRPr="00892A9A" w:rsidRDefault="00D331C5">
      <w:pPr>
        <w:rPr>
          <w:rFonts w:ascii="Arial" w:hAnsi="Arial" w:cs="Arial"/>
        </w:rPr>
      </w:pPr>
    </w:p>
    <w:p w14:paraId="23E18B02" w14:textId="16ACFFC7" w:rsidR="00D331C5" w:rsidRPr="00892A9A" w:rsidRDefault="00D331C5">
      <w:pPr>
        <w:rPr>
          <w:rFonts w:ascii="Arial" w:hAnsi="Arial" w:cs="Arial"/>
        </w:rPr>
      </w:pPr>
      <w:r w:rsidRPr="00BD38F1">
        <w:rPr>
          <w:rFonts w:ascii="Arial" w:hAnsi="Arial" w:cs="Arial"/>
          <w:b/>
          <w:bCs/>
        </w:rPr>
        <w:t>Nombre del autor o autores</w:t>
      </w:r>
      <w:r w:rsidRPr="00892A9A">
        <w:rPr>
          <w:rFonts w:ascii="Arial" w:hAnsi="Arial" w:cs="Arial"/>
        </w:rPr>
        <w:t xml:space="preserve"> (máximo 2)</w:t>
      </w:r>
    </w:p>
    <w:p w14:paraId="5A9E7176" w14:textId="77777777" w:rsidR="00AF0C53" w:rsidRDefault="00AF0C53">
      <w:pPr>
        <w:rPr>
          <w:rFonts w:ascii="Arial" w:hAnsi="Arial" w:cs="Arial"/>
        </w:rPr>
      </w:pPr>
    </w:p>
    <w:p w14:paraId="05DD3FD8" w14:textId="03FB4BFA" w:rsidR="00D331C5" w:rsidRPr="00892A9A" w:rsidRDefault="00D331C5">
      <w:pPr>
        <w:rPr>
          <w:rFonts w:ascii="Arial" w:hAnsi="Arial" w:cs="Arial"/>
        </w:rPr>
      </w:pPr>
      <w:r w:rsidRPr="00BD38F1">
        <w:rPr>
          <w:rFonts w:ascii="Arial" w:hAnsi="Arial" w:cs="Arial"/>
          <w:b/>
          <w:bCs/>
        </w:rPr>
        <w:t>Ins</w:t>
      </w:r>
      <w:r w:rsidR="00892A9A" w:rsidRPr="00BD38F1">
        <w:rPr>
          <w:rFonts w:ascii="Arial" w:hAnsi="Arial" w:cs="Arial"/>
          <w:b/>
          <w:bCs/>
        </w:rPr>
        <w:t>titución</w:t>
      </w:r>
      <w:r w:rsidR="00892A9A" w:rsidRPr="00892A9A">
        <w:rPr>
          <w:rFonts w:ascii="Arial" w:hAnsi="Arial" w:cs="Arial"/>
        </w:rPr>
        <w:t>:</w:t>
      </w:r>
    </w:p>
    <w:p w14:paraId="6FA16BA0" w14:textId="77777777" w:rsidR="00AF0C53" w:rsidRDefault="00AF0C53">
      <w:pPr>
        <w:rPr>
          <w:rFonts w:ascii="Arial" w:hAnsi="Arial" w:cs="Arial"/>
        </w:rPr>
      </w:pPr>
    </w:p>
    <w:p w14:paraId="7FF1CEBB" w14:textId="0B73AC30" w:rsidR="00892A9A" w:rsidRPr="00BD38F1" w:rsidRDefault="00892A9A">
      <w:pPr>
        <w:rPr>
          <w:rFonts w:ascii="Arial" w:hAnsi="Arial" w:cs="Arial"/>
          <w:b/>
          <w:bCs/>
        </w:rPr>
      </w:pPr>
      <w:r w:rsidRPr="00BD38F1">
        <w:rPr>
          <w:rFonts w:ascii="Arial" w:hAnsi="Arial" w:cs="Arial"/>
          <w:b/>
          <w:bCs/>
        </w:rPr>
        <w:t>Email:</w:t>
      </w:r>
    </w:p>
    <w:p w14:paraId="2139782F" w14:textId="77777777" w:rsidR="00892A9A" w:rsidRPr="00892A9A" w:rsidRDefault="00892A9A">
      <w:pPr>
        <w:rPr>
          <w:rFonts w:ascii="Arial" w:hAnsi="Arial" w:cs="Arial"/>
        </w:rPr>
      </w:pPr>
    </w:p>
    <w:p w14:paraId="605DA355" w14:textId="44C090DA" w:rsidR="00892A9A" w:rsidRPr="00892A9A" w:rsidRDefault="00892A9A" w:rsidP="00892A9A">
      <w:pPr>
        <w:rPr>
          <w:rFonts w:ascii="Arial" w:hAnsi="Arial" w:cs="Arial"/>
        </w:rPr>
      </w:pPr>
      <w:r w:rsidRPr="00BD38F1">
        <w:rPr>
          <w:rFonts w:ascii="Arial" w:hAnsi="Arial" w:cs="Arial"/>
          <w:b/>
          <w:bCs/>
        </w:rPr>
        <w:t>Resumen</w:t>
      </w:r>
      <w:r w:rsidRPr="00892A9A">
        <w:rPr>
          <w:rFonts w:ascii="Arial" w:hAnsi="Arial" w:cs="Arial"/>
        </w:rPr>
        <w:t xml:space="preserve">: (letra arial 12 puntos, 250 palabras) </w:t>
      </w:r>
    </w:p>
    <w:p w14:paraId="0118276C" w14:textId="77777777" w:rsidR="00D331C5" w:rsidRPr="00892A9A" w:rsidRDefault="00D331C5">
      <w:pPr>
        <w:rPr>
          <w:rFonts w:ascii="Arial" w:hAnsi="Arial" w:cs="Arial"/>
        </w:rPr>
      </w:pPr>
    </w:p>
    <w:p w14:paraId="7EDD2B8D" w14:textId="77777777" w:rsidR="00DC4DCC" w:rsidRDefault="00D331C5" w:rsidP="00D331C5">
      <w:pPr>
        <w:spacing w:before="100" w:beforeAutospacing="1" w:after="100" w:afterAutospacing="1"/>
        <w:rPr>
          <w:rFonts w:ascii="Arial" w:eastAsia="Times New Roman" w:hAnsi="Arial" w:cs="Arial"/>
          <w:lang w:eastAsia="es-MX"/>
        </w:rPr>
      </w:pPr>
      <w:r w:rsidRPr="00D331C5">
        <w:rPr>
          <w:rFonts w:ascii="Arial" w:eastAsia="Times New Roman" w:hAnsi="Arial" w:cs="Arial"/>
          <w:lang w:eastAsia="es-MX"/>
        </w:rPr>
        <w:br/>
      </w:r>
      <w:r w:rsidRPr="00D331C5">
        <w:rPr>
          <w:rFonts w:ascii="Arial" w:eastAsia="Times New Roman" w:hAnsi="Arial" w:cs="Arial"/>
          <w:b/>
          <w:bCs/>
          <w:lang w:eastAsia="es-MX"/>
        </w:rPr>
        <w:t>Palabras clave</w:t>
      </w:r>
      <w:r w:rsidRPr="00D331C5">
        <w:rPr>
          <w:rFonts w:ascii="Arial" w:eastAsia="Times New Roman" w:hAnsi="Arial" w:cs="Arial"/>
          <w:lang w:eastAsia="es-MX"/>
        </w:rPr>
        <w:t xml:space="preserve"> (3)</w:t>
      </w:r>
      <w:r w:rsidRPr="00D331C5">
        <w:rPr>
          <w:rFonts w:ascii="Arial" w:eastAsia="Times New Roman" w:hAnsi="Arial" w:cs="Arial"/>
          <w:lang w:eastAsia="es-MX"/>
        </w:rPr>
        <w:br/>
      </w:r>
    </w:p>
    <w:p w14:paraId="53AF5299" w14:textId="39153D4B" w:rsidR="00892A9A" w:rsidRPr="00DC4DCC" w:rsidRDefault="00CD6BA1" w:rsidP="00D331C5">
      <w:pPr>
        <w:spacing w:before="100" w:beforeAutospacing="1" w:after="100" w:afterAutospacing="1"/>
        <w:rPr>
          <w:rFonts w:ascii="Arial" w:eastAsia="Times New Roman" w:hAnsi="Arial" w:cs="Arial"/>
          <w:lang w:eastAsia="es-MX"/>
        </w:rPr>
      </w:pPr>
      <w:r w:rsidRPr="00CD6BA1">
        <w:rPr>
          <w:rFonts w:ascii="Arial" w:eastAsia="Times New Roman" w:hAnsi="Arial" w:cs="Arial"/>
          <w:b/>
          <w:bCs/>
          <w:lang w:eastAsia="es-MX"/>
        </w:rPr>
        <w:t>Características editoriales:</w:t>
      </w:r>
    </w:p>
    <w:p w14:paraId="11EA1F76" w14:textId="1FCB0CB5" w:rsidR="00CD6BA1" w:rsidRDefault="005E7794" w:rsidP="00CD6BA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El texto</w:t>
      </w:r>
      <w:r w:rsidR="00CD6BA1" w:rsidRPr="00CD6BA1">
        <w:rPr>
          <w:rFonts w:ascii="Arial" w:eastAsia="Times New Roman" w:hAnsi="Arial" w:cs="Arial"/>
          <w:lang w:eastAsia="es-MX"/>
        </w:rPr>
        <w:t xml:space="preserve"> debe ser inédit</w:t>
      </w:r>
      <w:r>
        <w:rPr>
          <w:rFonts w:ascii="Arial" w:eastAsia="Times New Roman" w:hAnsi="Arial" w:cs="Arial"/>
          <w:lang w:eastAsia="es-MX"/>
        </w:rPr>
        <w:t>o</w:t>
      </w:r>
      <w:r w:rsidR="00CD6BA1" w:rsidRPr="00CD6BA1">
        <w:rPr>
          <w:rFonts w:ascii="Arial" w:eastAsia="Times New Roman" w:hAnsi="Arial" w:cs="Arial"/>
          <w:lang w:eastAsia="es-MX"/>
        </w:rPr>
        <w:t xml:space="preserve">, tener una extensión de </w:t>
      </w:r>
      <w:r>
        <w:rPr>
          <w:rFonts w:ascii="Arial" w:eastAsia="Times New Roman" w:hAnsi="Arial" w:cs="Arial"/>
          <w:lang w:eastAsia="es-MX"/>
        </w:rPr>
        <w:t>20</w:t>
      </w:r>
      <w:r w:rsidR="00CD6BA1" w:rsidRPr="00CD6BA1">
        <w:rPr>
          <w:rFonts w:ascii="Arial" w:eastAsia="Times New Roman" w:hAnsi="Arial" w:cs="Arial"/>
          <w:lang w:eastAsia="es-MX"/>
        </w:rPr>
        <w:t xml:space="preserve"> a 2</w:t>
      </w:r>
      <w:r>
        <w:rPr>
          <w:rFonts w:ascii="Arial" w:eastAsia="Times New Roman" w:hAnsi="Arial" w:cs="Arial"/>
          <w:lang w:eastAsia="es-MX"/>
        </w:rPr>
        <w:t>5</w:t>
      </w:r>
      <w:r w:rsidR="00CD6BA1" w:rsidRPr="00CD6BA1">
        <w:rPr>
          <w:rFonts w:ascii="Arial" w:eastAsia="Times New Roman" w:hAnsi="Arial" w:cs="Arial"/>
          <w:lang w:eastAsia="es-MX"/>
        </w:rPr>
        <w:t xml:space="preserve"> cuartillas, mostrar resultados de una investigación y narrarla en forma fundamentada. </w:t>
      </w:r>
      <w:r w:rsidR="00CD6BA1">
        <w:rPr>
          <w:rFonts w:ascii="Arial" w:eastAsia="Times New Roman" w:hAnsi="Arial" w:cs="Arial"/>
          <w:lang w:eastAsia="es-MX"/>
        </w:rPr>
        <w:t>No olvidar incluir:</w:t>
      </w:r>
    </w:p>
    <w:p w14:paraId="4E0F32D6" w14:textId="77777777" w:rsidR="00CD6BA1" w:rsidRDefault="00CD6BA1" w:rsidP="00CD6BA1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  <w:r w:rsidRPr="00CD6BA1">
        <w:rPr>
          <w:rFonts w:ascii="Arial" w:eastAsia="Times New Roman" w:hAnsi="Arial" w:cs="Arial"/>
          <w:lang w:eastAsia="es-MX"/>
        </w:rPr>
        <w:t>Título</w:t>
      </w:r>
    </w:p>
    <w:p w14:paraId="7576A391" w14:textId="77777777" w:rsidR="00CD6BA1" w:rsidRDefault="00CD6BA1" w:rsidP="00CD6BA1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  <w:r w:rsidRPr="00CD6BA1">
        <w:rPr>
          <w:rFonts w:ascii="Arial" w:eastAsia="Times New Roman" w:hAnsi="Arial" w:cs="Arial"/>
          <w:lang w:eastAsia="es-MX"/>
        </w:rPr>
        <w:t>Nombre(s) de ponente (s)</w:t>
      </w:r>
    </w:p>
    <w:p w14:paraId="4A11779E" w14:textId="77777777" w:rsidR="00CD6BA1" w:rsidRDefault="00CD6BA1" w:rsidP="00CD6BA1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  <w:r w:rsidRPr="00CD6BA1">
        <w:rPr>
          <w:rFonts w:ascii="Arial" w:eastAsia="Times New Roman" w:hAnsi="Arial" w:cs="Arial"/>
          <w:lang w:eastAsia="es-MX"/>
        </w:rPr>
        <w:t xml:space="preserve">Adscripción institucional (s) </w:t>
      </w:r>
    </w:p>
    <w:p w14:paraId="009624D6" w14:textId="77777777" w:rsidR="00CD6BA1" w:rsidRDefault="00CD6BA1" w:rsidP="00CD6BA1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Explicar al inicio </w:t>
      </w:r>
      <w:r w:rsidRPr="00CD6BA1">
        <w:rPr>
          <w:rFonts w:ascii="Arial" w:eastAsia="Times New Roman" w:hAnsi="Arial" w:cs="Arial"/>
          <w:lang w:eastAsia="es-MX"/>
        </w:rPr>
        <w:t>Propósito de la ponencia</w:t>
      </w:r>
    </w:p>
    <w:p w14:paraId="2224CAD4" w14:textId="77777777" w:rsidR="00CD6BA1" w:rsidRDefault="00CD6BA1" w:rsidP="00CD6BA1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  <w:r w:rsidRPr="00CD6BA1">
        <w:rPr>
          <w:rFonts w:ascii="Arial" w:eastAsia="Times New Roman" w:hAnsi="Arial" w:cs="Arial"/>
          <w:lang w:eastAsia="es-MX"/>
        </w:rPr>
        <w:t>Fuentes y metodología</w:t>
      </w:r>
      <w:r>
        <w:rPr>
          <w:rFonts w:ascii="Arial" w:eastAsia="Times New Roman" w:hAnsi="Arial" w:cs="Arial"/>
          <w:lang w:eastAsia="es-MX"/>
        </w:rPr>
        <w:t xml:space="preserve"> empleada para el estudio</w:t>
      </w:r>
    </w:p>
    <w:p w14:paraId="7A2FA5C3" w14:textId="1D377A2C" w:rsidR="00CD6BA1" w:rsidRDefault="00CD6BA1" w:rsidP="00CD6BA1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Referencias</w:t>
      </w:r>
      <w:r w:rsidRPr="00CD6BA1">
        <w:rPr>
          <w:rFonts w:ascii="Arial" w:eastAsia="Times New Roman" w:hAnsi="Arial" w:cs="Arial"/>
          <w:lang w:eastAsia="es-MX"/>
        </w:rPr>
        <w:t xml:space="preserve"> teórico-conceptual</w:t>
      </w:r>
      <w:r>
        <w:rPr>
          <w:rFonts w:ascii="Arial" w:eastAsia="Times New Roman" w:hAnsi="Arial" w:cs="Arial"/>
          <w:lang w:eastAsia="es-MX"/>
        </w:rPr>
        <w:t>es</w:t>
      </w:r>
      <w:r w:rsidRPr="00CD6BA1">
        <w:rPr>
          <w:rFonts w:ascii="Arial" w:eastAsia="Times New Roman" w:hAnsi="Arial" w:cs="Arial"/>
          <w:lang w:eastAsia="es-MX"/>
        </w:rPr>
        <w:t xml:space="preserve"> </w:t>
      </w:r>
    </w:p>
    <w:p w14:paraId="6D9D4DAF" w14:textId="77777777" w:rsidR="00CD6BA1" w:rsidRDefault="00CD6BA1" w:rsidP="00CD6BA1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  <w:r w:rsidRPr="00CD6BA1">
        <w:rPr>
          <w:rFonts w:ascii="Arial" w:eastAsia="Times New Roman" w:hAnsi="Arial" w:cs="Arial"/>
          <w:lang w:eastAsia="es-MX"/>
        </w:rPr>
        <w:t xml:space="preserve">Exposición de los resultados y reflexiones derivadas de la investigación </w:t>
      </w:r>
    </w:p>
    <w:p w14:paraId="2D7C7C84" w14:textId="77777777" w:rsidR="00CD6BA1" w:rsidRDefault="00CD6BA1" w:rsidP="00CD6BA1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  <w:r w:rsidRPr="00CD6BA1">
        <w:rPr>
          <w:rFonts w:ascii="Arial" w:eastAsia="Times New Roman" w:hAnsi="Arial" w:cs="Arial"/>
          <w:lang w:eastAsia="es-MX"/>
        </w:rPr>
        <w:t>Conclusiones</w:t>
      </w:r>
      <w:r w:rsidRPr="00CD6BA1">
        <w:rPr>
          <w:rFonts w:ascii="Arial" w:eastAsia="Times New Roman" w:hAnsi="Arial" w:cs="Arial"/>
          <w:lang w:eastAsia="es-MX"/>
        </w:rPr>
        <w:t xml:space="preserve"> o discusión</w:t>
      </w:r>
    </w:p>
    <w:p w14:paraId="6F187E67" w14:textId="5984BEE5" w:rsidR="00CD6BA1" w:rsidRPr="00CD6BA1" w:rsidRDefault="00CD6BA1" w:rsidP="00FF482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2"/>
          <w:szCs w:val="22"/>
          <w:lang w:eastAsia="es-MX"/>
        </w:rPr>
      </w:pPr>
      <w:r w:rsidRPr="00CD6BA1">
        <w:rPr>
          <w:rFonts w:ascii="Arial" w:eastAsia="Times New Roman" w:hAnsi="Arial" w:cs="Arial"/>
          <w:lang w:eastAsia="es-MX"/>
        </w:rPr>
        <w:t xml:space="preserve">Repositorios documentales y </w:t>
      </w:r>
      <w:r w:rsidRPr="00CD6BA1">
        <w:rPr>
          <w:rFonts w:ascii="Arial" w:eastAsia="Times New Roman" w:hAnsi="Arial" w:cs="Arial"/>
          <w:lang w:eastAsia="es-MX"/>
        </w:rPr>
        <w:t xml:space="preserve">Bibliografía </w:t>
      </w:r>
    </w:p>
    <w:p w14:paraId="549C40EA" w14:textId="1D4172ED" w:rsidR="00CD6BA1" w:rsidRDefault="00CD6BA1" w:rsidP="00CD6BA1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2"/>
          <w:szCs w:val="22"/>
          <w:lang w:eastAsia="es-MX"/>
        </w:rPr>
      </w:pPr>
    </w:p>
    <w:p w14:paraId="7381459F" w14:textId="77777777" w:rsidR="00EC0A89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C0A89">
        <w:rPr>
          <w:rFonts w:ascii="Arial" w:hAnsi="Arial" w:cs="Arial"/>
          <w:b/>
          <w:bCs/>
          <w:color w:val="333333"/>
        </w:rPr>
        <w:t>Página</w:t>
      </w:r>
      <w:r w:rsidRPr="005E7794">
        <w:rPr>
          <w:rFonts w:ascii="Arial" w:hAnsi="Arial" w:cs="Arial"/>
          <w:color w:val="333333"/>
        </w:rPr>
        <w:t>: tamaño carta.</w:t>
      </w:r>
    </w:p>
    <w:p w14:paraId="09661424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6012C0E5" w14:textId="4158DEBF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C0A89">
        <w:rPr>
          <w:rFonts w:ascii="Arial" w:hAnsi="Arial" w:cs="Arial"/>
          <w:b/>
          <w:bCs/>
          <w:color w:val="333333"/>
        </w:rPr>
        <w:t>Tipo de fuente</w:t>
      </w:r>
      <w:r w:rsidRPr="005E7794">
        <w:rPr>
          <w:rFonts w:ascii="Arial" w:hAnsi="Arial" w:cs="Arial"/>
          <w:color w:val="333333"/>
        </w:rPr>
        <w:t>: Times New Roman, de 12 puntos, a doble espacio.</w:t>
      </w:r>
    </w:p>
    <w:p w14:paraId="178B936D" w14:textId="60A372B2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A7EFB24" w14:textId="3E09C306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Entre los párrafos no es necesario dejar más espacio que el interlineado. Excepto para subtítulos.</w:t>
      </w:r>
    </w:p>
    <w:p w14:paraId="03B7E534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047567C7" w14:textId="20053B12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Los párrafos deberán tener sangría inicial, excepto los que le siguen a gráficas, fotografías, figuras o cuadros y citas a bando o independientes del párrafo.</w:t>
      </w:r>
    </w:p>
    <w:p w14:paraId="3A538AAB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71AECA6" w14:textId="11DF307B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El archivo deberá incluir números de páginas.</w:t>
      </w:r>
    </w:p>
    <w:p w14:paraId="79290045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EF56E5A" w14:textId="5DFACA1F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Los archivos complementarios (figuras, cuadros, mapas, fotografías, etcétera) deberán enviarse a través de ojs de manera independiente, aunque estén insertados en el archivo en Word.</w:t>
      </w:r>
    </w:p>
    <w:p w14:paraId="3F705835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38974890" w14:textId="13770774" w:rsid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Las tablas, gráficas, fotografías e ilustraciones deberán enviarse en alta resolución, con un mínimo de 300 dpi, en tiff, .jpg.</w:t>
      </w:r>
      <w:r w:rsidRPr="005E7794">
        <w:rPr>
          <w:rStyle w:val="apple-converted-space"/>
          <w:rFonts w:ascii="Arial" w:hAnsi="Arial" w:cs="Arial"/>
          <w:color w:val="333333"/>
        </w:rPr>
        <w:t> </w:t>
      </w:r>
      <w:r w:rsidRPr="005E7794">
        <w:rPr>
          <w:rFonts w:ascii="Arial" w:hAnsi="Arial" w:cs="Arial"/>
          <w:color w:val="333333"/>
        </w:rPr>
        <w:t xml:space="preserve">De ser necesario, se le notificará al autor para que las ajuste a lo requerido. </w:t>
      </w:r>
    </w:p>
    <w:p w14:paraId="5865996C" w14:textId="77777777" w:rsidR="00EC0A89" w:rsidRPr="005E7794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1EC79C4C" w14:textId="655B3E44" w:rsid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 xml:space="preserve">Todas las ilustraciones, gráficas y figuras deberán estar numeradas consecutivamente y tener su respectivo pie en que se señale la fuente. </w:t>
      </w:r>
    </w:p>
    <w:p w14:paraId="78709842" w14:textId="77777777" w:rsidR="00EC0A89" w:rsidRPr="005E7794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6AC3DD3C" w14:textId="1AA6718F" w:rsidR="005E7794" w:rsidRPr="00EC0A89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</w:rPr>
      </w:pPr>
      <w:r w:rsidRPr="00EC0A89">
        <w:rPr>
          <w:rFonts w:ascii="Arial" w:hAnsi="Arial" w:cs="Arial"/>
          <w:b/>
          <w:bCs/>
          <w:color w:val="333333"/>
        </w:rPr>
        <w:t xml:space="preserve">Las notas al pie de página deberán ser únicamente aclaratorias, no bibliográficas, pues </w:t>
      </w:r>
      <w:r w:rsidR="00EC0A89" w:rsidRPr="00EC0A89">
        <w:rPr>
          <w:rFonts w:ascii="Arial" w:hAnsi="Arial" w:cs="Arial"/>
          <w:b/>
          <w:bCs/>
          <w:color w:val="333333"/>
        </w:rPr>
        <w:t xml:space="preserve">el texto </w:t>
      </w:r>
      <w:r w:rsidRPr="00EC0A89">
        <w:rPr>
          <w:rFonts w:ascii="Arial" w:hAnsi="Arial" w:cs="Arial"/>
          <w:b/>
          <w:bCs/>
          <w:color w:val="333333"/>
        </w:rPr>
        <w:t>se apega</w:t>
      </w:r>
      <w:r w:rsidR="00EC0A89" w:rsidRPr="00EC0A89">
        <w:rPr>
          <w:rFonts w:ascii="Arial" w:hAnsi="Arial" w:cs="Arial"/>
          <w:b/>
          <w:bCs/>
          <w:color w:val="333333"/>
        </w:rPr>
        <w:t>rá</w:t>
      </w:r>
      <w:r w:rsidRPr="00EC0A89">
        <w:rPr>
          <w:rFonts w:ascii="Arial" w:hAnsi="Arial" w:cs="Arial"/>
          <w:b/>
          <w:bCs/>
          <w:color w:val="333333"/>
        </w:rPr>
        <w:t xml:space="preserve"> a las normas APA (sexta edición).</w:t>
      </w:r>
    </w:p>
    <w:p w14:paraId="2608EBD0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Style w:val="nfasis"/>
          <w:rFonts w:ascii="Arial" w:hAnsi="Arial" w:cs="Arial"/>
          <w:color w:val="333333"/>
        </w:rPr>
      </w:pPr>
    </w:p>
    <w:p w14:paraId="2E9491F2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 </w:t>
      </w:r>
    </w:p>
    <w:p w14:paraId="14AFC92F" w14:textId="77777777" w:rsidR="005E7794" w:rsidRPr="00EC0A89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</w:rPr>
      </w:pPr>
      <w:r w:rsidRPr="00EC0A89">
        <w:rPr>
          <w:rFonts w:ascii="Arial" w:hAnsi="Arial" w:cs="Arial"/>
          <w:b/>
          <w:bCs/>
          <w:color w:val="333333"/>
        </w:rPr>
        <w:t>Bibliografía</w:t>
      </w:r>
    </w:p>
    <w:p w14:paraId="2DE1947D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36C5D981" w14:textId="40EF0D64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La bibliografía deberá apegarse a las normas de estilo</w:t>
      </w:r>
      <w:r w:rsidRPr="005E7794">
        <w:rPr>
          <w:rStyle w:val="apple-converted-space"/>
          <w:rFonts w:ascii="Arial" w:hAnsi="Arial" w:cs="Arial"/>
          <w:color w:val="333333"/>
        </w:rPr>
        <w:t> </w:t>
      </w:r>
      <w:r w:rsidRPr="005E7794">
        <w:rPr>
          <w:rFonts w:ascii="Arial" w:hAnsi="Arial" w:cs="Arial"/>
          <w:color w:val="333333"/>
        </w:rPr>
        <w:fldChar w:fldCharType="begin"/>
      </w:r>
      <w:r w:rsidRPr="005E7794">
        <w:rPr>
          <w:rFonts w:ascii="Arial" w:hAnsi="Arial" w:cs="Arial"/>
          <w:color w:val="333333"/>
        </w:rPr>
        <w:instrText xml:space="preserve"> HYPERLINK "http://www.apastyle.org/" </w:instrText>
      </w:r>
      <w:r w:rsidRPr="005E7794">
        <w:rPr>
          <w:rFonts w:ascii="Arial" w:hAnsi="Arial" w:cs="Arial"/>
          <w:color w:val="333333"/>
        </w:rPr>
        <w:fldChar w:fldCharType="separate"/>
      </w:r>
      <w:r w:rsidRPr="005E7794">
        <w:rPr>
          <w:rStyle w:val="Hipervnculo"/>
          <w:rFonts w:ascii="Arial" w:hAnsi="Arial" w:cs="Arial"/>
          <w:u w:val="none"/>
        </w:rPr>
        <w:t>APA</w:t>
      </w:r>
      <w:r w:rsidRPr="005E7794">
        <w:rPr>
          <w:rFonts w:ascii="Arial" w:hAnsi="Arial" w:cs="Arial"/>
          <w:color w:val="333333"/>
        </w:rPr>
        <w:fldChar w:fldCharType="end"/>
      </w:r>
      <w:r w:rsidRPr="005E7794">
        <w:rPr>
          <w:rFonts w:ascii="Arial" w:hAnsi="Arial" w:cs="Arial"/>
          <w:color w:val="333333"/>
        </w:rPr>
        <w:t>, sexta edición (American Psychological Association), tanto en las referencias en el cuerpo del texto como en la sección bibliográfica.</w:t>
      </w:r>
    </w:p>
    <w:p w14:paraId="2F903901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5F360400" w14:textId="6209DDD6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En la sección bibliográfica deberán consignarse completas las referencias de un mismo autor sin omitir datos ni colocar rayas como la siguiente:</w:t>
      </w:r>
    </w:p>
    <w:p w14:paraId="3644618C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 </w:t>
      </w:r>
    </w:p>
    <w:p w14:paraId="785F00C3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  <w:lang w:val="en-US"/>
        </w:rPr>
        <w:t xml:space="preserve">— (2004). What’s Love Got to Do with It? Transnational Desires and Sex Tourism in the Dominican Republic (Latin America Otherwise). </w:t>
      </w:r>
      <w:r w:rsidRPr="005E7794">
        <w:rPr>
          <w:rFonts w:ascii="Arial" w:hAnsi="Arial" w:cs="Arial"/>
          <w:color w:val="333333"/>
        </w:rPr>
        <w:t>Durham, North Carolina, United States: Duke University Press.</w:t>
      </w:r>
    </w:p>
    <w:p w14:paraId="5668D21D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61EE1E20" w14:textId="66D29AE9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En la sección bibliográfica, las referencias deberán disponerse en orden alfabético, en párrafo francés.</w:t>
      </w:r>
    </w:p>
    <w:p w14:paraId="32C080A3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07069E5A" w14:textId="388DCB64" w:rsidR="005E7794" w:rsidRPr="00EC0A89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</w:rPr>
      </w:pPr>
      <w:r w:rsidRPr="00EC0A89">
        <w:rPr>
          <w:rFonts w:ascii="Arial" w:hAnsi="Arial" w:cs="Arial"/>
          <w:b/>
          <w:bCs/>
          <w:color w:val="333333"/>
        </w:rPr>
        <w:t>Ejemplos:</w:t>
      </w:r>
    </w:p>
    <w:p w14:paraId="49A1AB98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3F58550" w14:textId="2C1F58E2" w:rsidR="005E7794" w:rsidRPr="00EC0A89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</w:rPr>
      </w:pPr>
      <w:r w:rsidRPr="00EC0A89">
        <w:rPr>
          <w:rFonts w:ascii="Arial" w:hAnsi="Arial" w:cs="Arial"/>
          <w:b/>
          <w:bCs/>
          <w:color w:val="333333"/>
        </w:rPr>
        <w:t>Libro</w:t>
      </w:r>
    </w:p>
    <w:p w14:paraId="1D0824C2" w14:textId="77777777" w:rsidR="005E7794" w:rsidRPr="005E7794" w:rsidRDefault="005E7794" w:rsidP="005E7794">
      <w:pPr>
        <w:pStyle w:val="NormalWeb"/>
        <w:numPr>
          <w:ilvl w:val="0"/>
          <w:numId w:val="2"/>
        </w:numPr>
        <w:spacing w:before="0" w:beforeAutospacing="0" w:after="0" w:afterAutospacing="0"/>
        <w:ind w:left="870" w:right="15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Un solo autor</w:t>
      </w:r>
    </w:p>
    <w:p w14:paraId="5C76E005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Hernández, Jorge. F. (1991). La soledad del silencio Microhistoria del santuario de Atotonilco. Distrito Federal, México: Fondo de Cultura Económica.</w:t>
      </w:r>
    </w:p>
    <w:p w14:paraId="577D0CD6" w14:textId="77777777" w:rsidR="005E7794" w:rsidRPr="005E7794" w:rsidRDefault="005E7794" w:rsidP="005E7794">
      <w:pPr>
        <w:pStyle w:val="NormalWeb"/>
        <w:numPr>
          <w:ilvl w:val="0"/>
          <w:numId w:val="3"/>
        </w:numPr>
        <w:spacing w:before="0" w:beforeAutospacing="0" w:after="0" w:afterAutospacing="0"/>
        <w:ind w:left="870" w:right="15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Dos autores</w:t>
      </w:r>
    </w:p>
    <w:p w14:paraId="73625298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Martínez Sánchez, América, y Corrales Estrada, Martha. (2010). Administración de conocimiento y desarrollo basado en conocimiento. Distrito Federal, México: Cengage.</w:t>
      </w:r>
    </w:p>
    <w:p w14:paraId="1E077DCB" w14:textId="77777777" w:rsidR="005E7794" w:rsidRPr="005E7794" w:rsidRDefault="005E7794" w:rsidP="005E7794">
      <w:pPr>
        <w:pStyle w:val="NormalWeb"/>
        <w:numPr>
          <w:ilvl w:val="0"/>
          <w:numId w:val="4"/>
        </w:numPr>
        <w:spacing w:before="0" w:beforeAutospacing="0" w:after="0" w:afterAutospacing="0"/>
        <w:ind w:left="870" w:right="15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Varios autores</w:t>
      </w:r>
    </w:p>
    <w:p w14:paraId="20718FDE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lastRenderedPageBreak/>
        <w:t>Cázares Hernández, Laura, Christen, María, Jaramillo Levi, Enrique, Villaseñor Roca, Leticia y Zamudio Rodríguez, Luz Elena. (1990). Técnicas actuales de investigación documental (3ª. ed.). Distrito Federal, México: Trillas.</w:t>
      </w:r>
    </w:p>
    <w:p w14:paraId="77E21497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3FA8F730" w14:textId="1E13C7BB" w:rsidR="005E7794" w:rsidRPr="00EC0A89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</w:rPr>
      </w:pPr>
      <w:r w:rsidRPr="00EC0A89">
        <w:rPr>
          <w:rFonts w:ascii="Arial" w:hAnsi="Arial" w:cs="Arial"/>
          <w:b/>
          <w:bCs/>
          <w:color w:val="333333"/>
        </w:rPr>
        <w:t>Libro electrónico</w:t>
      </w:r>
    </w:p>
    <w:p w14:paraId="501FC77A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 Domínguez, José de Jesús. (1887). La autonomía administrativa en Puerto Rico [Versión de Library of Congress]. Recuperado de</w:t>
      </w:r>
      <w:r w:rsidRPr="005E7794">
        <w:rPr>
          <w:rStyle w:val="apple-converted-space"/>
          <w:rFonts w:ascii="Arial" w:hAnsi="Arial" w:cs="Arial"/>
          <w:color w:val="333333"/>
        </w:rPr>
        <w:t> </w:t>
      </w:r>
      <w:r w:rsidRPr="005E7794">
        <w:rPr>
          <w:rFonts w:ascii="Arial" w:hAnsi="Arial" w:cs="Arial"/>
          <w:color w:val="333333"/>
        </w:rPr>
        <w:fldChar w:fldCharType="begin"/>
      </w:r>
      <w:r w:rsidRPr="005E7794">
        <w:rPr>
          <w:rFonts w:ascii="Arial" w:hAnsi="Arial" w:cs="Arial"/>
          <w:color w:val="333333"/>
        </w:rPr>
        <w:instrText xml:space="preserve"> HYPERLINK "http://memory.loc.gov/cgibin/query/r?ammem/lhbpr:@field%28DOCID+@lit%28lhbpr33517%29%29" \t "_blank" </w:instrText>
      </w:r>
      <w:r w:rsidRPr="005E7794">
        <w:rPr>
          <w:rFonts w:ascii="Arial" w:hAnsi="Arial" w:cs="Arial"/>
          <w:color w:val="333333"/>
        </w:rPr>
        <w:fldChar w:fldCharType="separate"/>
      </w:r>
      <w:r w:rsidRPr="005E7794">
        <w:rPr>
          <w:rStyle w:val="Hipervnculo"/>
          <w:rFonts w:ascii="Arial" w:hAnsi="Arial" w:cs="Arial"/>
          <w:u w:val="none"/>
        </w:rPr>
        <w:t>http://memory.loc.gov/cgibin/query/r?ammem/lhbpr:@field%28DOCID+@lit%28lhbpr33517%29%29</w:t>
      </w:r>
      <w:r w:rsidRPr="005E7794">
        <w:rPr>
          <w:rFonts w:ascii="Arial" w:hAnsi="Arial" w:cs="Arial"/>
          <w:color w:val="333333"/>
        </w:rPr>
        <w:fldChar w:fldCharType="end"/>
      </w:r>
    </w:p>
    <w:p w14:paraId="6E346165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lang w:val="en-US"/>
        </w:rPr>
      </w:pPr>
      <w:r w:rsidRPr="005E7794">
        <w:rPr>
          <w:rFonts w:ascii="Arial" w:hAnsi="Arial" w:cs="Arial"/>
          <w:color w:val="333333"/>
          <w:lang w:val="en-US"/>
        </w:rPr>
        <w:t xml:space="preserve">Montero, Maritza y </w:t>
      </w:r>
      <w:proofErr w:type="spellStart"/>
      <w:r w:rsidRPr="005E7794">
        <w:rPr>
          <w:rFonts w:ascii="Arial" w:hAnsi="Arial" w:cs="Arial"/>
          <w:color w:val="333333"/>
          <w:lang w:val="en-US"/>
        </w:rPr>
        <w:t>Sonn</w:t>
      </w:r>
      <w:proofErr w:type="spellEnd"/>
      <w:r w:rsidRPr="005E7794">
        <w:rPr>
          <w:rFonts w:ascii="Arial" w:hAnsi="Arial" w:cs="Arial"/>
          <w:color w:val="333333"/>
          <w:lang w:val="en-US"/>
        </w:rPr>
        <w:t>, C. Christopher. (eds.) (2009). Psychology of Liberation: Theory and applications [</w:t>
      </w:r>
      <w:proofErr w:type="spellStart"/>
      <w:r w:rsidRPr="005E7794">
        <w:rPr>
          <w:rFonts w:ascii="Arial" w:hAnsi="Arial" w:cs="Arial"/>
          <w:color w:val="333333"/>
          <w:lang w:val="en-US"/>
        </w:rPr>
        <w:t>Versión</w:t>
      </w:r>
      <w:proofErr w:type="spellEnd"/>
      <w:r w:rsidRPr="005E7794">
        <w:rPr>
          <w:rFonts w:ascii="Arial" w:hAnsi="Arial" w:cs="Arial"/>
          <w:color w:val="333333"/>
          <w:lang w:val="en-US"/>
        </w:rPr>
        <w:t xml:space="preserve"> de Springer]. </w:t>
      </w:r>
      <w:proofErr w:type="spellStart"/>
      <w:r w:rsidRPr="005E7794">
        <w:rPr>
          <w:rFonts w:ascii="Arial" w:hAnsi="Arial" w:cs="Arial"/>
          <w:color w:val="333333"/>
          <w:lang w:val="en-US"/>
        </w:rPr>
        <w:t>doi</w:t>
      </w:r>
      <w:proofErr w:type="spellEnd"/>
      <w:r w:rsidRPr="005E7794">
        <w:rPr>
          <w:rFonts w:ascii="Arial" w:hAnsi="Arial" w:cs="Arial"/>
          <w:color w:val="333333"/>
          <w:lang w:val="en-US"/>
        </w:rPr>
        <w:t>: 10.1007/ 978-0-387-85784-8</w:t>
      </w:r>
    </w:p>
    <w:p w14:paraId="6A8943DE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lang w:val="en-US"/>
        </w:rPr>
      </w:pPr>
      <w:r w:rsidRPr="005E7794">
        <w:rPr>
          <w:rFonts w:ascii="Arial" w:hAnsi="Arial" w:cs="Arial"/>
          <w:color w:val="333333"/>
          <w:lang w:val="en-US"/>
        </w:rPr>
        <w:t> </w:t>
      </w:r>
    </w:p>
    <w:p w14:paraId="2EFD964F" w14:textId="77777777" w:rsidR="005E7794" w:rsidRPr="00EC0A89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</w:rPr>
      </w:pPr>
      <w:r w:rsidRPr="00EC0A89">
        <w:rPr>
          <w:rFonts w:ascii="Arial" w:hAnsi="Arial" w:cs="Arial"/>
          <w:b/>
          <w:bCs/>
          <w:color w:val="333333"/>
        </w:rPr>
        <w:t>Capítulo de libro</w:t>
      </w:r>
    </w:p>
    <w:p w14:paraId="517C1570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lang w:val="en-US"/>
        </w:rPr>
      </w:pPr>
      <w:r w:rsidRPr="005E7794">
        <w:rPr>
          <w:rFonts w:ascii="Arial" w:hAnsi="Arial" w:cs="Arial"/>
          <w:color w:val="333333"/>
        </w:rPr>
        <w:t xml:space="preserve">Ober, Beth y Shenaut, Gregory K. (2006). </w:t>
      </w:r>
      <w:r w:rsidRPr="005E7794">
        <w:rPr>
          <w:rFonts w:ascii="Arial" w:hAnsi="Arial" w:cs="Arial"/>
          <w:color w:val="333333"/>
          <w:lang w:val="en-US"/>
        </w:rPr>
        <w:t xml:space="preserve">Semantic Memory. </w:t>
      </w:r>
      <w:proofErr w:type="spellStart"/>
      <w:r w:rsidRPr="005E7794">
        <w:rPr>
          <w:rFonts w:ascii="Arial" w:hAnsi="Arial" w:cs="Arial"/>
          <w:color w:val="333333"/>
          <w:lang w:val="en-US"/>
        </w:rPr>
        <w:t>En</w:t>
      </w:r>
      <w:proofErr w:type="spellEnd"/>
      <w:r w:rsidRPr="005E7794">
        <w:rPr>
          <w:rFonts w:ascii="Arial" w:hAnsi="Arial" w:cs="Arial"/>
          <w:color w:val="333333"/>
          <w:lang w:val="en-US"/>
        </w:rPr>
        <w:t xml:space="preserve">: Traxler, Matthew y Morton </w:t>
      </w:r>
      <w:proofErr w:type="spellStart"/>
      <w:r w:rsidRPr="005E7794">
        <w:rPr>
          <w:rFonts w:ascii="Arial" w:hAnsi="Arial" w:cs="Arial"/>
          <w:color w:val="333333"/>
          <w:lang w:val="en-US"/>
        </w:rPr>
        <w:t>Gernsbacher</w:t>
      </w:r>
      <w:proofErr w:type="spellEnd"/>
      <w:r w:rsidRPr="005E7794">
        <w:rPr>
          <w:rFonts w:ascii="Arial" w:hAnsi="Arial" w:cs="Arial"/>
          <w:color w:val="333333"/>
          <w:lang w:val="en-US"/>
        </w:rPr>
        <w:t xml:space="preserve"> (ed.). Handbook of Psycholinguistics (pp. 403-453). Nueva York, </w:t>
      </w:r>
      <w:proofErr w:type="spellStart"/>
      <w:r w:rsidRPr="005E7794">
        <w:rPr>
          <w:rFonts w:ascii="Arial" w:hAnsi="Arial" w:cs="Arial"/>
          <w:color w:val="333333"/>
          <w:lang w:val="en-US"/>
        </w:rPr>
        <w:t>Estados</w:t>
      </w:r>
      <w:proofErr w:type="spellEnd"/>
      <w:r w:rsidRPr="005E7794">
        <w:rPr>
          <w:rFonts w:ascii="Arial" w:hAnsi="Arial" w:cs="Arial"/>
          <w:color w:val="333333"/>
          <w:lang w:val="en-US"/>
        </w:rPr>
        <w:t xml:space="preserve"> Unidos: Academic Press.</w:t>
      </w:r>
    </w:p>
    <w:p w14:paraId="364BE0D9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04F4122" w14:textId="373CE5E2" w:rsidR="005E7794" w:rsidRPr="00EC0A89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</w:rPr>
      </w:pPr>
      <w:r w:rsidRPr="00EC0A89">
        <w:rPr>
          <w:rFonts w:ascii="Arial" w:hAnsi="Arial" w:cs="Arial"/>
          <w:b/>
          <w:bCs/>
          <w:color w:val="333333"/>
        </w:rPr>
        <w:t>Revistas</w:t>
      </w:r>
    </w:p>
    <w:p w14:paraId="1B8267DB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López Vera, Elvia Estefanía. (julio-diciembre, 2014). La sombra del caudillo.Una reflexión sobre la tiranía. Revista de El Colegio de San Luis, 4 (8): 218-241.</w:t>
      </w:r>
    </w:p>
    <w:p w14:paraId="7D82B2E7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74D7005E" w14:textId="17FDC531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Varios autores</w:t>
      </w:r>
    </w:p>
    <w:p w14:paraId="7735FEBF" w14:textId="77777777" w:rsidR="005E7794" w:rsidRPr="005E7794" w:rsidRDefault="005E7794" w:rsidP="005E7794">
      <w:pPr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Brito, Sonia, Basualto, Lorena y Posada, Margarita. (2020). Percepción de prácticas de discriminación, exclusión y violencia de género en estudiantes universitarias. Revista Interdisciplinaria de Estudios de Género de El Colegio de México, 6 , e473. doi: http://dx.doi.org/10.24201/reg.v6i0.473</w:t>
      </w:r>
    </w:p>
    <w:p w14:paraId="61CB9699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6D7AD51A" w14:textId="1A163A69" w:rsidR="005E7794" w:rsidRPr="00EC0A89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</w:rPr>
      </w:pPr>
      <w:r w:rsidRPr="00EC0A89">
        <w:rPr>
          <w:rFonts w:ascii="Arial" w:hAnsi="Arial" w:cs="Arial"/>
          <w:b/>
          <w:bCs/>
          <w:color w:val="333333"/>
        </w:rPr>
        <w:t>Artículo en línea</w:t>
      </w:r>
    </w:p>
    <w:p w14:paraId="1C4E400E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Pérez Valle, Raquel. (julio-diciembre, 2015). El público infantil y juvenil, convidado indispensable en el Museo de las Familias. Espéculo, 55. Recuperado de</w:t>
      </w:r>
      <w:r w:rsidRPr="005E7794">
        <w:rPr>
          <w:rStyle w:val="apple-converted-space"/>
          <w:rFonts w:ascii="Arial" w:hAnsi="Arial" w:cs="Arial"/>
          <w:color w:val="333333"/>
        </w:rPr>
        <w:t> </w:t>
      </w:r>
      <w:r w:rsidRPr="005E7794">
        <w:rPr>
          <w:rFonts w:ascii="Arial" w:hAnsi="Arial" w:cs="Arial"/>
          <w:color w:val="333333"/>
        </w:rPr>
        <w:fldChar w:fldCharType="begin"/>
      </w:r>
      <w:r w:rsidRPr="005E7794">
        <w:rPr>
          <w:rFonts w:ascii="Arial" w:hAnsi="Arial" w:cs="Arial"/>
          <w:color w:val="333333"/>
        </w:rPr>
        <w:instrText xml:space="preserve"> HYPERLINK "https://ucm.es/info/especulo/LIJ_Formacion_lectora_educacion_estetica_Especulo_55_UCM_2015.pdf" \t "_blank" </w:instrText>
      </w:r>
      <w:r w:rsidRPr="005E7794">
        <w:rPr>
          <w:rFonts w:ascii="Arial" w:hAnsi="Arial" w:cs="Arial"/>
          <w:color w:val="333333"/>
        </w:rPr>
        <w:fldChar w:fldCharType="separate"/>
      </w:r>
      <w:r w:rsidRPr="005E7794">
        <w:rPr>
          <w:rStyle w:val="Hipervnculo"/>
          <w:rFonts w:ascii="Arial" w:hAnsi="Arial" w:cs="Arial"/>
          <w:u w:val="none"/>
        </w:rPr>
        <w:t>https://ucm.es/info/especulo/LIJ_Formacion_lectora_educacion_estetica_Especulo_55_UCM_2015.pdf</w:t>
      </w:r>
      <w:r w:rsidRPr="005E7794">
        <w:rPr>
          <w:rFonts w:ascii="Arial" w:hAnsi="Arial" w:cs="Arial"/>
          <w:color w:val="333333"/>
        </w:rPr>
        <w:fldChar w:fldCharType="end"/>
      </w:r>
    </w:p>
    <w:p w14:paraId="4AF48719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00FC2B70" w14:textId="5A5D5E39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Tesis</w:t>
      </w:r>
    </w:p>
    <w:p w14:paraId="651B0CB3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Gruintal Santos, Miguel Ángel. (2007). Modelos matemáticos de la cinética de hidratación-deshidratación del grano de maíz durante el cocimiento alcalino (Tesis de maestría). Instituto Politécnico Nacional, Distrito Federal, México.</w:t>
      </w:r>
    </w:p>
    <w:p w14:paraId="03EBA9D4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59C324E4" w14:textId="21EFB47B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Periódico</w:t>
      </w:r>
    </w:p>
    <w:p w14:paraId="2E6B196B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Bustos, Arianna. (2021). ¿Qué eran los museos antes de ser museos?: Museo del Carmen El Sol de San Luis, 28 de enero. Recuperado de: </w:t>
      </w:r>
      <w:r w:rsidRPr="005E7794">
        <w:rPr>
          <w:rFonts w:ascii="Arial" w:hAnsi="Arial" w:cs="Arial"/>
          <w:color w:val="333333"/>
        </w:rPr>
        <w:fldChar w:fldCharType="begin"/>
      </w:r>
      <w:r w:rsidRPr="005E7794">
        <w:rPr>
          <w:rFonts w:ascii="Arial" w:hAnsi="Arial" w:cs="Arial"/>
          <w:color w:val="333333"/>
        </w:rPr>
        <w:instrText xml:space="preserve"> HYPERLINK "https://www.elsoldesanluis.com.mx/cultura/historia-del-museo-de-el-carmen-podcast-cultural-la-guia-del-fin-de-semana-actividades-culturales-6297161.html" </w:instrText>
      </w:r>
      <w:r w:rsidRPr="005E7794">
        <w:rPr>
          <w:rFonts w:ascii="Arial" w:hAnsi="Arial" w:cs="Arial"/>
          <w:color w:val="333333"/>
        </w:rPr>
        <w:fldChar w:fldCharType="separate"/>
      </w:r>
      <w:r w:rsidRPr="005E7794">
        <w:rPr>
          <w:rStyle w:val="Hipervnculo"/>
          <w:rFonts w:ascii="Arial" w:hAnsi="Arial" w:cs="Arial"/>
          <w:u w:val="none"/>
        </w:rPr>
        <w:t>¿Qué eran los museos antes de ser museo?: Museo de El Carmen - Noticias Locales, Policiacas, sobre México y el Mundo | El Sol de San Luis | San Luis Potosí</w:t>
      </w:r>
      <w:r w:rsidRPr="005E7794">
        <w:rPr>
          <w:rFonts w:ascii="Arial" w:hAnsi="Arial" w:cs="Arial"/>
          <w:color w:val="333333"/>
        </w:rPr>
        <w:fldChar w:fldCharType="end"/>
      </w:r>
    </w:p>
    <w:p w14:paraId="3C510C05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5DBAE880" w14:textId="02DEE703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Documento de archivo con autor corporativo</w:t>
      </w:r>
    </w:p>
    <w:p w14:paraId="66764D0A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lang w:val="en-US"/>
        </w:rPr>
      </w:pPr>
      <w:proofErr w:type="spellStart"/>
      <w:r w:rsidRPr="005E7794">
        <w:rPr>
          <w:rFonts w:ascii="Arial" w:hAnsi="Arial" w:cs="Arial"/>
          <w:color w:val="333333"/>
          <w:lang w:val="en-US"/>
        </w:rPr>
        <w:t>Subcomitte</w:t>
      </w:r>
      <w:proofErr w:type="spellEnd"/>
      <w:r w:rsidRPr="005E7794">
        <w:rPr>
          <w:rFonts w:ascii="Arial" w:hAnsi="Arial" w:cs="Arial"/>
          <w:color w:val="333333"/>
          <w:lang w:val="en-US"/>
        </w:rPr>
        <w:t xml:space="preserve"> on Mental Hygiene Personnel in School Programs (5-6 de </w:t>
      </w:r>
      <w:proofErr w:type="spellStart"/>
      <w:r w:rsidRPr="005E7794">
        <w:rPr>
          <w:rFonts w:ascii="Arial" w:hAnsi="Arial" w:cs="Arial"/>
          <w:color w:val="333333"/>
          <w:lang w:val="en-US"/>
        </w:rPr>
        <w:t>noviembre</w:t>
      </w:r>
      <w:proofErr w:type="spellEnd"/>
      <w:r w:rsidRPr="005E7794">
        <w:rPr>
          <w:rFonts w:ascii="Arial" w:hAnsi="Arial" w:cs="Arial"/>
          <w:color w:val="333333"/>
          <w:lang w:val="en-US"/>
        </w:rPr>
        <w:t xml:space="preserve"> de 1949). Meeting of </w:t>
      </w:r>
      <w:proofErr w:type="spellStart"/>
      <w:r w:rsidRPr="005E7794">
        <w:rPr>
          <w:rFonts w:ascii="Arial" w:hAnsi="Arial" w:cs="Arial"/>
          <w:color w:val="333333"/>
          <w:lang w:val="en-US"/>
        </w:rPr>
        <w:t>subcomitee</w:t>
      </w:r>
      <w:proofErr w:type="spellEnd"/>
      <w:r w:rsidRPr="005E7794">
        <w:rPr>
          <w:rFonts w:ascii="Arial" w:hAnsi="Arial" w:cs="Arial"/>
          <w:color w:val="333333"/>
          <w:lang w:val="en-US"/>
        </w:rPr>
        <w:t xml:space="preserve"> on Mental Hygiene Personnel in School Programs. </w:t>
      </w:r>
      <w:r w:rsidRPr="005E7794">
        <w:rPr>
          <w:rFonts w:ascii="Arial" w:hAnsi="Arial" w:cs="Arial"/>
          <w:color w:val="333333"/>
          <w:lang w:val="en-US"/>
        </w:rPr>
        <w:lastRenderedPageBreak/>
        <w:t xml:space="preserve">David </w:t>
      </w:r>
      <w:proofErr w:type="spellStart"/>
      <w:r w:rsidRPr="005E7794">
        <w:rPr>
          <w:rFonts w:ascii="Arial" w:hAnsi="Arial" w:cs="Arial"/>
          <w:color w:val="333333"/>
          <w:lang w:val="en-US"/>
        </w:rPr>
        <w:t>Shakow</w:t>
      </w:r>
      <w:proofErr w:type="spellEnd"/>
      <w:r w:rsidRPr="005E7794">
        <w:rPr>
          <w:rFonts w:ascii="Arial" w:hAnsi="Arial" w:cs="Arial"/>
          <w:color w:val="333333"/>
          <w:lang w:val="en-US"/>
        </w:rPr>
        <w:t xml:space="preserve"> Papers (M1360). Archives of the History of American Psychology, University of Akron, OH.</w:t>
      </w:r>
    </w:p>
    <w:p w14:paraId="7D4A2B11" w14:textId="77777777" w:rsidR="00EC0A89" w:rsidRDefault="00EC0A89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637670F7" w14:textId="729C9D44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>Cartas</w:t>
      </w:r>
    </w:p>
    <w:p w14:paraId="51D8A8FE" w14:textId="77777777" w:rsidR="005E7794" w:rsidRPr="005E7794" w:rsidRDefault="005E7794" w:rsidP="005E77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E7794">
        <w:rPr>
          <w:rFonts w:ascii="Arial" w:hAnsi="Arial" w:cs="Arial"/>
          <w:color w:val="333333"/>
        </w:rPr>
        <w:t xml:space="preserve">Allport, Gordon. W. (1930-1967). Correspondencia. </w:t>
      </w:r>
      <w:r w:rsidRPr="005E7794">
        <w:rPr>
          <w:rFonts w:ascii="Arial" w:hAnsi="Arial" w:cs="Arial"/>
          <w:color w:val="333333"/>
          <w:lang w:val="en-US"/>
        </w:rPr>
        <w:t xml:space="preserve">Gordon W. Allport </w:t>
      </w:r>
      <w:proofErr w:type="spellStart"/>
      <w:r w:rsidRPr="005E7794">
        <w:rPr>
          <w:rFonts w:ascii="Arial" w:hAnsi="Arial" w:cs="Arial"/>
          <w:color w:val="333333"/>
          <w:lang w:val="en-US"/>
        </w:rPr>
        <w:t>Papersn</w:t>
      </w:r>
      <w:proofErr w:type="spellEnd"/>
      <w:r w:rsidRPr="005E7794">
        <w:rPr>
          <w:rFonts w:ascii="Arial" w:hAnsi="Arial" w:cs="Arial"/>
          <w:color w:val="333333"/>
          <w:lang w:val="en-US"/>
        </w:rPr>
        <w:t xml:space="preserve"> (HUG 4118.10). </w:t>
      </w:r>
      <w:r w:rsidRPr="005E7794">
        <w:rPr>
          <w:rFonts w:ascii="Arial" w:hAnsi="Arial" w:cs="Arial"/>
          <w:color w:val="333333"/>
        </w:rPr>
        <w:t>Harvard University Archives, Cambridge, MA.</w:t>
      </w:r>
    </w:p>
    <w:p w14:paraId="312B9110" w14:textId="6F68DCB0" w:rsidR="00892A9A" w:rsidRPr="00AF0C53" w:rsidRDefault="00892A9A" w:rsidP="00D331C5">
      <w:pPr>
        <w:spacing w:before="100" w:beforeAutospacing="1" w:after="100" w:afterAutospacing="1"/>
        <w:rPr>
          <w:rFonts w:ascii="Arial" w:eastAsia="Times New Roman" w:hAnsi="Arial" w:cs="Arial"/>
          <w:lang w:eastAsia="es-MX"/>
        </w:rPr>
      </w:pPr>
    </w:p>
    <w:p w14:paraId="24E74FE3" w14:textId="735D1976" w:rsidR="00892A9A" w:rsidRPr="00D331C5" w:rsidRDefault="00892A9A" w:rsidP="00D331C5">
      <w:pPr>
        <w:spacing w:before="100" w:beforeAutospacing="1" w:after="100" w:afterAutospacing="1"/>
        <w:rPr>
          <w:rFonts w:ascii="Arial" w:eastAsia="Times New Roman" w:hAnsi="Arial" w:cs="Arial"/>
          <w:lang w:eastAsia="es-MX"/>
        </w:rPr>
      </w:pPr>
      <w:r w:rsidRPr="00AF0C53">
        <w:rPr>
          <w:rFonts w:ascii="Arial" w:eastAsia="Times New Roman" w:hAnsi="Arial" w:cs="Arial"/>
          <w:lang w:eastAsia="es-MX"/>
        </w:rPr>
        <w:t xml:space="preserve">Enviar a </w:t>
      </w:r>
      <w:hyperlink r:id="rId7" w:history="1">
        <w:r w:rsidRPr="00AF0C53">
          <w:rPr>
            <w:rStyle w:val="Hipervnculo"/>
            <w:rFonts w:ascii="Arial" w:eastAsia="Times New Roman" w:hAnsi="Arial" w:cs="Arial"/>
            <w:lang w:eastAsia="es-MX"/>
          </w:rPr>
          <w:t>educrural2021@gmail.com</w:t>
        </w:r>
      </w:hyperlink>
      <w:r w:rsidRPr="00AF0C53">
        <w:rPr>
          <w:rFonts w:ascii="Arial" w:eastAsia="Times New Roman" w:hAnsi="Arial" w:cs="Arial"/>
          <w:lang w:eastAsia="es-MX"/>
        </w:rPr>
        <w:t xml:space="preserve"> </w:t>
      </w:r>
    </w:p>
    <w:p w14:paraId="5232D782" w14:textId="03827DC8" w:rsidR="0022356F" w:rsidRDefault="0022356F"/>
    <w:p w14:paraId="4020162E" w14:textId="29FFC937" w:rsidR="0022356F" w:rsidRDefault="0022356F" w:rsidP="0022356F">
      <w:pPr>
        <w:tabs>
          <w:tab w:val="left" w:pos="1427"/>
        </w:tabs>
      </w:pPr>
      <w:r>
        <w:tab/>
      </w:r>
    </w:p>
    <w:sectPr w:rsidR="0022356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A267A" w14:textId="77777777" w:rsidR="00BF6C75" w:rsidRDefault="00BF6C75" w:rsidP="0022356F">
      <w:r>
        <w:separator/>
      </w:r>
    </w:p>
  </w:endnote>
  <w:endnote w:type="continuationSeparator" w:id="0">
    <w:p w14:paraId="3B1864F2" w14:textId="77777777" w:rsidR="00BF6C75" w:rsidRDefault="00BF6C75" w:rsidP="002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D477" w14:textId="7FE139F4" w:rsidR="0022356F" w:rsidRDefault="0022356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79440B" wp14:editId="0A14E490">
          <wp:simplePos x="0" y="0"/>
          <wp:positionH relativeFrom="column">
            <wp:posOffset>-1072515</wp:posOffset>
          </wp:positionH>
          <wp:positionV relativeFrom="paragraph">
            <wp:posOffset>-248285</wp:posOffset>
          </wp:positionV>
          <wp:extent cx="7746489" cy="1297305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43" cy="130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417D" w14:textId="77777777" w:rsidR="00BF6C75" w:rsidRDefault="00BF6C75" w:rsidP="0022356F">
      <w:r>
        <w:separator/>
      </w:r>
    </w:p>
  </w:footnote>
  <w:footnote w:type="continuationSeparator" w:id="0">
    <w:p w14:paraId="3456EF01" w14:textId="77777777" w:rsidR="00BF6C75" w:rsidRDefault="00BF6C75" w:rsidP="0022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E5E7" w14:textId="5CBB3E54" w:rsidR="0022356F" w:rsidRPr="0022356F" w:rsidRDefault="0022356F" w:rsidP="0022356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2FA41" wp14:editId="376ADE0A">
          <wp:simplePos x="0" y="0"/>
          <wp:positionH relativeFrom="column">
            <wp:posOffset>-1202055</wp:posOffset>
          </wp:positionH>
          <wp:positionV relativeFrom="paragraph">
            <wp:posOffset>-1013460</wp:posOffset>
          </wp:positionV>
          <wp:extent cx="7878445" cy="187452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035" cy="187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06B64"/>
    <w:multiLevelType w:val="multilevel"/>
    <w:tmpl w:val="60D8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E5A00"/>
    <w:multiLevelType w:val="hybridMultilevel"/>
    <w:tmpl w:val="D144B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E79A5"/>
    <w:multiLevelType w:val="multilevel"/>
    <w:tmpl w:val="0684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75677"/>
    <w:multiLevelType w:val="multilevel"/>
    <w:tmpl w:val="98B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6F"/>
    <w:rsid w:val="00004575"/>
    <w:rsid w:val="001E26F5"/>
    <w:rsid w:val="0022356F"/>
    <w:rsid w:val="003C4C3F"/>
    <w:rsid w:val="004A5615"/>
    <w:rsid w:val="004B7E33"/>
    <w:rsid w:val="005E7794"/>
    <w:rsid w:val="00650A98"/>
    <w:rsid w:val="007A487E"/>
    <w:rsid w:val="00892A9A"/>
    <w:rsid w:val="008B0050"/>
    <w:rsid w:val="009A397A"/>
    <w:rsid w:val="00AF0C53"/>
    <w:rsid w:val="00B1617C"/>
    <w:rsid w:val="00BD38F1"/>
    <w:rsid w:val="00BF6C75"/>
    <w:rsid w:val="00C45B22"/>
    <w:rsid w:val="00CD6BA1"/>
    <w:rsid w:val="00CF7BB0"/>
    <w:rsid w:val="00D331C5"/>
    <w:rsid w:val="00D36C86"/>
    <w:rsid w:val="00DC4DCC"/>
    <w:rsid w:val="00DD6CCF"/>
    <w:rsid w:val="00E80C0F"/>
    <w:rsid w:val="00E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CAE12"/>
  <w15:chartTrackingRefBased/>
  <w15:docId w15:val="{D60F183A-0FAD-1C43-AD4D-8D3DDF7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56F"/>
  </w:style>
  <w:style w:type="paragraph" w:styleId="Piedepgina">
    <w:name w:val="footer"/>
    <w:basedOn w:val="Normal"/>
    <w:link w:val="PiedepginaCar"/>
    <w:uiPriority w:val="99"/>
    <w:unhideWhenUsed/>
    <w:rsid w:val="00223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56F"/>
  </w:style>
  <w:style w:type="paragraph" w:styleId="NormalWeb">
    <w:name w:val="Normal (Web)"/>
    <w:basedOn w:val="Normal"/>
    <w:uiPriority w:val="99"/>
    <w:semiHidden/>
    <w:unhideWhenUsed/>
    <w:rsid w:val="00D331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892A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2A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2A9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D6BA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E7794"/>
  </w:style>
  <w:style w:type="character" w:styleId="Textoennegrita">
    <w:name w:val="Strong"/>
    <w:basedOn w:val="Fuentedeprrafopredeter"/>
    <w:uiPriority w:val="22"/>
    <w:qFormat/>
    <w:rsid w:val="005E7794"/>
    <w:rPr>
      <w:b/>
      <w:bCs/>
    </w:rPr>
  </w:style>
  <w:style w:type="character" w:styleId="nfasis">
    <w:name w:val="Emphasis"/>
    <w:basedOn w:val="Fuentedeprrafopredeter"/>
    <w:uiPriority w:val="20"/>
    <w:qFormat/>
    <w:rsid w:val="005E7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rural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montante trujillo</dc:creator>
  <cp:keywords/>
  <dc:description/>
  <cp:lastModifiedBy>López Pérez Oresta</cp:lastModifiedBy>
  <cp:revision>8</cp:revision>
  <dcterms:created xsi:type="dcterms:W3CDTF">2021-05-16T19:08:00Z</dcterms:created>
  <dcterms:modified xsi:type="dcterms:W3CDTF">2021-05-16T19:52:00Z</dcterms:modified>
</cp:coreProperties>
</file>